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A726" w14:textId="77777777"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Муниципальное бюджетное дошкольное образовательное учреждение</w:t>
      </w:r>
    </w:p>
    <w:p w14:paraId="44E20C76" w14:textId="77777777" w:rsidR="009055ED" w:rsidRPr="009055ED" w:rsidRDefault="00A62643" w:rsidP="00A6264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№65 «Фестивальный</w:t>
      </w:r>
      <w:r w:rsidR="009055ED" w:rsidRPr="009055ED">
        <w:rPr>
          <w:sz w:val="28"/>
          <w:szCs w:val="28"/>
        </w:rPr>
        <w:t>»</w:t>
      </w:r>
    </w:p>
    <w:p w14:paraId="2F04D26D" w14:textId="77777777" w:rsidR="009055ED" w:rsidRPr="009055ED" w:rsidRDefault="009055ED" w:rsidP="00A62643">
      <w:pPr>
        <w:contextualSpacing/>
        <w:jc w:val="center"/>
      </w:pPr>
    </w:p>
    <w:p w14:paraId="670964FB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E73D2AA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C65A9A8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132A936F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366D779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7B65281A" w14:textId="77777777" w:rsidR="009055ED" w:rsidRPr="00A62643" w:rsidRDefault="009055ED" w:rsidP="00A62643">
      <w:pPr>
        <w:contextualSpacing/>
        <w:rPr>
          <w:b/>
          <w:sz w:val="40"/>
          <w:szCs w:val="40"/>
        </w:rPr>
      </w:pPr>
    </w:p>
    <w:p w14:paraId="72C063E7" w14:textId="77777777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Мониторинг </w:t>
      </w:r>
    </w:p>
    <w:p w14:paraId="59C59BDD" w14:textId="77777777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индивидуальных достижений </w:t>
      </w:r>
      <w:r w:rsidR="00B9172B" w:rsidRPr="00A62643">
        <w:rPr>
          <w:b/>
          <w:sz w:val="40"/>
          <w:szCs w:val="40"/>
        </w:rPr>
        <w:t>(развития)</w:t>
      </w:r>
    </w:p>
    <w:p w14:paraId="0CF94C5F" w14:textId="0B1964C0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детей раннего возраста </w:t>
      </w:r>
    </w:p>
    <w:p w14:paraId="52F39F3E" w14:textId="77777777" w:rsidR="009055ED" w:rsidRPr="009055ED" w:rsidRDefault="00A62643" w:rsidP="00A62643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14:paraId="6730F958" w14:textId="77777777" w:rsidR="009055ED" w:rsidRDefault="00A62643" w:rsidP="00A62643">
      <w:pPr>
        <w:contextualSpacing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</w:p>
    <w:p w14:paraId="5CDA8D6B" w14:textId="77777777"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14:paraId="477023A7" w14:textId="77777777"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14:paraId="34149915" w14:textId="77777777" w:rsidR="00A62643" w:rsidRDefault="00A62643" w:rsidP="00A62643">
      <w:pPr>
        <w:ind w:left="637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2643">
        <w:rPr>
          <w:sz w:val="28"/>
          <w:szCs w:val="28"/>
        </w:rPr>
        <w:t>Учебный год:</w:t>
      </w:r>
      <w:r>
        <w:rPr>
          <w:sz w:val="28"/>
          <w:szCs w:val="28"/>
        </w:rPr>
        <w:t xml:space="preserve"> _____________________</w:t>
      </w:r>
    </w:p>
    <w:p w14:paraId="1541852F" w14:textId="77777777" w:rsidR="00A62643" w:rsidRPr="00A62643" w:rsidRDefault="00A62643" w:rsidP="00A62643">
      <w:pPr>
        <w:ind w:left="9912"/>
        <w:contextualSpacing/>
        <w:jc w:val="center"/>
        <w:rPr>
          <w:sz w:val="28"/>
          <w:szCs w:val="28"/>
        </w:rPr>
      </w:pPr>
      <w:r w:rsidRPr="00A62643">
        <w:rPr>
          <w:sz w:val="28"/>
          <w:szCs w:val="28"/>
        </w:rPr>
        <w:t>Группа: __________________________</w:t>
      </w:r>
    </w:p>
    <w:p w14:paraId="0D9F2BA7" w14:textId="77777777"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Воспитатели:______________________</w:t>
      </w:r>
    </w:p>
    <w:p w14:paraId="2E5A5566" w14:textId="77777777"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______________________</w:t>
      </w:r>
    </w:p>
    <w:p w14:paraId="5A8AF894" w14:textId="77777777" w:rsidR="009055ED" w:rsidRPr="00A62643" w:rsidRDefault="009055ED" w:rsidP="00A62643">
      <w:pPr>
        <w:contextualSpacing/>
        <w:rPr>
          <w:b/>
          <w:sz w:val="28"/>
          <w:szCs w:val="28"/>
        </w:rPr>
      </w:pPr>
    </w:p>
    <w:p w14:paraId="206F2D65" w14:textId="77777777" w:rsidR="009055ED" w:rsidRPr="00A62643" w:rsidRDefault="009055ED" w:rsidP="00A62643">
      <w:pPr>
        <w:contextualSpacing/>
        <w:rPr>
          <w:b/>
          <w:sz w:val="28"/>
          <w:szCs w:val="28"/>
        </w:rPr>
      </w:pPr>
    </w:p>
    <w:p w14:paraId="642D372F" w14:textId="77777777" w:rsidR="00A62643" w:rsidRDefault="00A62643" w:rsidP="00A62643">
      <w:pPr>
        <w:contextualSpacing/>
        <w:rPr>
          <w:b/>
          <w:sz w:val="28"/>
          <w:szCs w:val="28"/>
        </w:rPr>
      </w:pPr>
    </w:p>
    <w:p w14:paraId="35AAE875" w14:textId="77777777" w:rsidR="00A62643" w:rsidRPr="009055ED" w:rsidRDefault="00A62643" w:rsidP="00A62643">
      <w:pPr>
        <w:contextualSpacing/>
        <w:rPr>
          <w:b/>
          <w:sz w:val="28"/>
          <w:szCs w:val="28"/>
        </w:rPr>
      </w:pPr>
    </w:p>
    <w:p w14:paraId="78A496EF" w14:textId="77777777" w:rsidR="009055ED" w:rsidRPr="009055ED" w:rsidRDefault="009055ED" w:rsidP="00A62643">
      <w:pPr>
        <w:contextualSpacing/>
        <w:rPr>
          <w:b/>
          <w:sz w:val="28"/>
          <w:szCs w:val="28"/>
        </w:rPr>
      </w:pPr>
    </w:p>
    <w:p w14:paraId="5D3F4522" w14:textId="77777777"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г. Сургут</w:t>
      </w:r>
    </w:p>
    <w:p w14:paraId="5F4C225C" w14:textId="77777777" w:rsidR="00A62643" w:rsidRDefault="00A62643" w:rsidP="00A62643">
      <w:pPr>
        <w:ind w:firstLine="567"/>
        <w:contextualSpacing/>
        <w:jc w:val="center"/>
        <w:rPr>
          <w:b/>
        </w:rPr>
      </w:pPr>
    </w:p>
    <w:p w14:paraId="06CF0AAD" w14:textId="77777777" w:rsidR="00222C06" w:rsidRPr="00B9172B" w:rsidRDefault="00222C06" w:rsidP="00A62643">
      <w:pPr>
        <w:ind w:firstLine="567"/>
        <w:contextualSpacing/>
        <w:jc w:val="center"/>
        <w:rPr>
          <w:b/>
        </w:rPr>
      </w:pPr>
      <w:r w:rsidRPr="00B9172B">
        <w:rPr>
          <w:b/>
        </w:rPr>
        <w:lastRenderedPageBreak/>
        <w:t>Пояснительная записка</w:t>
      </w:r>
    </w:p>
    <w:p w14:paraId="4FD94DDD" w14:textId="77777777"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5E8CE7E8" w14:textId="77777777"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проводится в ходе наблюдения за активностью детей в спонтанной и специально организованной деятельности</w:t>
      </w:r>
      <w:r w:rsidR="009055ED" w:rsidRPr="00B9172B">
        <w:t xml:space="preserve"> два раза в год: сентябрь и апрель (начало и конец учебного периода)</w:t>
      </w:r>
      <w:r w:rsidRPr="00B9172B">
        <w:t xml:space="preserve">. Инструментарий для педагогической диагностики – карта </w:t>
      </w:r>
      <w:r w:rsidR="00464592" w:rsidRPr="00B9172B">
        <w:t>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5EA99A3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коммуникации со сверстниками и взрослыми;</w:t>
      </w:r>
    </w:p>
    <w:p w14:paraId="2B8D9E73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игровой деятельности;</w:t>
      </w:r>
    </w:p>
    <w:p w14:paraId="73046848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познавательной деятельности;</w:t>
      </w:r>
    </w:p>
    <w:p w14:paraId="0B218F71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проектной деятельности;</w:t>
      </w:r>
    </w:p>
    <w:p w14:paraId="21888A2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художественной деятельности;</w:t>
      </w:r>
    </w:p>
    <w:p w14:paraId="0E284160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физического развития.</w:t>
      </w:r>
    </w:p>
    <w:p w14:paraId="3960BF7D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4F9F006A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1DFD2D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оптимизации работы с группой детей.</w:t>
      </w:r>
    </w:p>
    <w:p w14:paraId="22A7CD35" w14:textId="77777777" w:rsidR="00B23E4C" w:rsidRPr="00B9172B" w:rsidRDefault="00464592" w:rsidP="00A62643">
      <w:pPr>
        <w:ind w:firstLine="567"/>
        <w:contextualSpacing/>
        <w:jc w:val="both"/>
      </w:pPr>
      <w:r w:rsidRPr="00B9172B">
        <w:t>В ходе</w:t>
      </w:r>
      <w:r w:rsidR="00E35374" w:rsidRPr="00B9172B">
        <w:t xml:space="preserve">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1A783AF4" w14:textId="77777777" w:rsidR="00B23E4C" w:rsidRPr="00B9172B" w:rsidRDefault="0064066F" w:rsidP="00A62643">
      <w:pPr>
        <w:ind w:firstLine="567"/>
        <w:contextualSpacing/>
        <w:jc w:val="both"/>
      </w:pPr>
      <w:r w:rsidRPr="00B9172B">
        <w:t xml:space="preserve">При </w:t>
      </w:r>
      <w:r w:rsidR="00B9172B">
        <w:t xml:space="preserve">оценке </w:t>
      </w:r>
      <w:r w:rsidRPr="00B9172B">
        <w:t>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117A6E2C" w14:textId="77777777" w:rsidR="00B9172B" w:rsidRPr="00B9172B" w:rsidRDefault="0064066F" w:rsidP="00A62643">
      <w:pPr>
        <w:ind w:firstLine="567"/>
        <w:contextualSpacing/>
        <w:jc w:val="both"/>
      </w:pPr>
      <w:r w:rsidRPr="00B9172B">
        <w:t xml:space="preserve">1 – низкий уровень: </w:t>
      </w:r>
      <w:r w:rsidR="00BE16E9" w:rsidRPr="00B9172B">
        <w:t>знания поверхностны; умения в организации деятельности не сформир</w:t>
      </w:r>
      <w:r w:rsidR="00B9172B" w:rsidRPr="00B9172B">
        <w:t>ованы или сформированы частично;</w:t>
      </w:r>
    </w:p>
    <w:p w14:paraId="20E1450F" w14:textId="77777777" w:rsidR="00B9172B" w:rsidRPr="00B9172B" w:rsidRDefault="00B9172B" w:rsidP="00A62643">
      <w:pPr>
        <w:ind w:firstLine="567"/>
        <w:contextualSpacing/>
        <w:jc w:val="both"/>
      </w:pPr>
      <w:r w:rsidRPr="00B9172B">
        <w:t xml:space="preserve">2 – достаточный (средний) уровень: </w:t>
      </w:r>
      <w:r w:rsidR="00BE16E9" w:rsidRPr="00B9172B">
        <w:t>знания о  деятельности с детьми в играх-драматизациях не в полном объёме, допускаются незначительные ошибки в применении теоретических знан</w:t>
      </w:r>
      <w:r w:rsidRPr="00B9172B">
        <w:t>ий на практике;</w:t>
      </w:r>
      <w:r w:rsidR="00BE16E9" w:rsidRPr="00B9172B">
        <w:t xml:space="preserve"> </w:t>
      </w:r>
    </w:p>
    <w:p w14:paraId="7D231754" w14:textId="77777777" w:rsidR="00BE16E9" w:rsidRPr="00B9172B" w:rsidRDefault="00B9172B" w:rsidP="00A62643">
      <w:pPr>
        <w:ind w:firstLine="567"/>
        <w:contextualSpacing/>
        <w:jc w:val="both"/>
      </w:pPr>
      <w:r w:rsidRPr="00B9172B">
        <w:t xml:space="preserve">3 – оптимальный (высокий) уровень: </w:t>
      </w:r>
      <w:r w:rsidR="00BE16E9" w:rsidRPr="00B9172B">
        <w:t xml:space="preserve">системные знания о вопросе в полном объёме, осмысленное воспроизведение знаний; </w:t>
      </w:r>
      <w:proofErr w:type="gramStart"/>
      <w:r w:rsidR="00BE16E9" w:rsidRPr="00B9172B">
        <w:t>грамотное  применение</w:t>
      </w:r>
      <w:proofErr w:type="gramEnd"/>
      <w:r w:rsidR="00BE16E9" w:rsidRPr="00B9172B">
        <w:t xml:space="preserve"> усвоенных знаний в практической деятельности с детьми, т.е</w:t>
      </w:r>
      <w:r w:rsidRPr="00B9172B">
        <w:t>. умения сформированы полностью</w:t>
      </w:r>
      <w:r w:rsidR="00BE16E9" w:rsidRPr="00B9172B">
        <w:t>.</w:t>
      </w:r>
    </w:p>
    <w:p w14:paraId="4642EB46" w14:textId="77777777" w:rsidR="00B23E4C" w:rsidRPr="00B9172B" w:rsidRDefault="0064066F" w:rsidP="00A62643">
      <w:pPr>
        <w:ind w:firstLine="567"/>
        <w:contextualSpacing/>
        <w:jc w:val="both"/>
      </w:pPr>
      <w:r w:rsidRPr="00B9172B">
        <w:t>Итоговая оценка определяется выведением средне</w:t>
      </w:r>
      <w:r w:rsidR="00B23E4C" w:rsidRPr="00B9172B">
        <w:t>го балла:</w:t>
      </w:r>
    </w:p>
    <w:p w14:paraId="1048BCB7" w14:textId="77777777" w:rsidR="00B23E4C" w:rsidRPr="00B9172B" w:rsidRDefault="00B23E4C" w:rsidP="00A62643">
      <w:pPr>
        <w:ind w:firstLine="567"/>
        <w:contextualSpacing/>
        <w:jc w:val="both"/>
      </w:pPr>
      <w:r w:rsidRPr="00B9172B">
        <w:t>- 1 – 1,5 баллов</w:t>
      </w:r>
      <w:r w:rsidR="00287179" w:rsidRPr="00B9172B">
        <w:t xml:space="preserve"> –</w:t>
      </w:r>
      <w:r w:rsidRPr="00B9172B">
        <w:t xml:space="preserve"> низкий уровень развития</w:t>
      </w:r>
      <w:r w:rsidR="00287179" w:rsidRPr="00B9172B">
        <w:t xml:space="preserve"> (Н)</w:t>
      </w:r>
      <w:r w:rsidRPr="00B9172B">
        <w:t>;</w:t>
      </w:r>
    </w:p>
    <w:p w14:paraId="517C7B9E" w14:textId="77777777" w:rsidR="00B23E4C" w:rsidRPr="00B9172B" w:rsidRDefault="00B23E4C" w:rsidP="00A62643">
      <w:pPr>
        <w:ind w:firstLine="567"/>
        <w:contextualSpacing/>
        <w:jc w:val="both"/>
      </w:pPr>
      <w:r w:rsidRPr="00B9172B">
        <w:t>- 1,6 – 2,5 – достаточный (средний) уровень (Д</w:t>
      </w:r>
      <w:proofErr w:type="gramStart"/>
      <w:r w:rsidRPr="00B9172B">
        <w:t>) ;</w:t>
      </w:r>
      <w:proofErr w:type="gramEnd"/>
    </w:p>
    <w:p w14:paraId="2F9F2CA6" w14:textId="77777777" w:rsidR="00222C06" w:rsidRPr="00B9172B" w:rsidRDefault="00B23E4C" w:rsidP="00A62643">
      <w:pPr>
        <w:ind w:firstLine="567"/>
        <w:contextualSpacing/>
        <w:jc w:val="both"/>
      </w:pPr>
      <w:r w:rsidRPr="00B9172B">
        <w:t>- 2,6 – 3 – оптимальный (высокий) уровень (О).</w:t>
      </w:r>
    </w:p>
    <w:p w14:paraId="0880A464" w14:textId="77777777" w:rsidR="009055ED" w:rsidRPr="00B9172B" w:rsidRDefault="009055ED" w:rsidP="00A62643">
      <w:pPr>
        <w:ind w:firstLine="567"/>
        <w:contextualSpacing/>
        <w:jc w:val="both"/>
      </w:pPr>
      <w:r w:rsidRPr="00B9172B">
        <w:t>Итоговые показатели вносятся в карту индивидуального развития ребенка.</w:t>
      </w:r>
    </w:p>
    <w:p w14:paraId="4A2F39C3" w14:textId="77777777" w:rsidR="00A62643" w:rsidRDefault="00A62643" w:rsidP="00A62643">
      <w:pPr>
        <w:contextualSpacing/>
        <w:rPr>
          <w:sz w:val="26"/>
          <w:szCs w:val="26"/>
        </w:rPr>
      </w:pPr>
    </w:p>
    <w:p w14:paraId="10C7D8D7" w14:textId="77777777" w:rsidR="00E05F50" w:rsidRPr="00A62643" w:rsidRDefault="000812AA" w:rsidP="00A62643">
      <w:pPr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«Социально-коммуникативное развитие»</w:t>
      </w:r>
    </w:p>
    <w:p w14:paraId="5DD67244" w14:textId="77777777"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Социализация, общение</w:t>
      </w:r>
      <w:r w:rsidR="002D2109">
        <w:rPr>
          <w:rFonts w:ascii="Times New Roman" w:hAnsi="Times New Roman"/>
          <w:b/>
          <w:sz w:val="24"/>
          <w:szCs w:val="24"/>
        </w:rPr>
        <w:t xml:space="preserve">, </w:t>
      </w:r>
      <w:r w:rsidR="00F95751">
        <w:rPr>
          <w:rFonts w:ascii="Times New Roman" w:hAnsi="Times New Roman"/>
          <w:b/>
          <w:sz w:val="24"/>
          <w:szCs w:val="24"/>
        </w:rPr>
        <w:t xml:space="preserve">нравственное воспитание, </w:t>
      </w:r>
      <w:r w:rsidR="002D2109">
        <w:rPr>
          <w:rFonts w:ascii="Times New Roman" w:hAnsi="Times New Roman"/>
          <w:b/>
          <w:sz w:val="24"/>
          <w:szCs w:val="24"/>
        </w:rPr>
        <w:t>семья</w:t>
      </w:r>
    </w:p>
    <w:p w14:paraId="06EA8375" w14:textId="77777777" w:rsidR="007D44D1" w:rsidRP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Может играть рядом, не мешая другим детям, </w:t>
      </w:r>
      <w:r w:rsidR="00DC7170">
        <w:rPr>
          <w:rFonts w:ascii="Times New Roman" w:hAnsi="Times New Roman"/>
          <w:sz w:val="24"/>
          <w:szCs w:val="24"/>
        </w:rPr>
        <w:t>не ссорясь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6DC1D06E" w14:textId="77777777" w:rsid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Эмоционально откликаться на игру, предложенную взрослым, подражает его действиям, принимает игровую задачу.</w:t>
      </w:r>
    </w:p>
    <w:p w14:paraId="3F65FD41" w14:textId="77777777" w:rsidR="001A5781" w:rsidRPr="001A5781" w:rsidRDefault="001A578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A5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выполнять игровые действия с предметами, осуществлять перенос действий с объекта на объект.</w:t>
      </w:r>
    </w:p>
    <w:p w14:paraId="46B172AA" w14:textId="77777777" w:rsidR="007D44D1" w:rsidRPr="007D44D1" w:rsidRDefault="007D44D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Общается в диалоге с воспитателем.</w:t>
      </w:r>
    </w:p>
    <w:p w14:paraId="2088CB9C" w14:textId="77777777" w:rsidR="007D44D1" w:rsidRDefault="00DC7170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Обращается с просьбой к взрослому спокойно, употребляя слова «спасибо» и «пожалуйста»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14:paraId="3AF7F012" w14:textId="77777777" w:rsid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Называет свое имя, имеет представление о составе семьи, называет имена членов своей семьи.</w:t>
      </w:r>
    </w:p>
    <w:p w14:paraId="54C1B88E" w14:textId="77777777" w:rsidR="001A5781" w:rsidRP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62643">
        <w:rPr>
          <w:rFonts w:ascii="Times New Roman" w:hAnsi="Times New Roman"/>
          <w:sz w:val="24"/>
          <w:szCs w:val="24"/>
        </w:rPr>
        <w:t>Ориентируется в помещении группы, на участке.</w:t>
      </w:r>
      <w:r w:rsidR="001A5781" w:rsidRPr="00A62643">
        <w:rPr>
          <w:rFonts w:ascii="Symbol" w:eastAsia="Times New Roman" w:hAnsi="Symbol" w:cs="Symbol"/>
          <w:noProof/>
          <w:sz w:val="28"/>
          <w:szCs w:val="28"/>
          <w:lang w:eastAsia="ru-RU"/>
        </w:rPr>
        <w:t></w:t>
      </w:r>
    </w:p>
    <w:p w14:paraId="26D20D82" w14:textId="77777777" w:rsid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D44D1" w:rsidRPr="007D44D1">
        <w:rPr>
          <w:rFonts w:ascii="Times New Roman" w:hAnsi="Times New Roman"/>
          <w:b/>
          <w:sz w:val="24"/>
          <w:szCs w:val="24"/>
        </w:rPr>
        <w:t xml:space="preserve">Самообслуживание, </w:t>
      </w:r>
      <w:r w:rsidR="008A3579">
        <w:rPr>
          <w:rFonts w:ascii="Times New Roman" w:hAnsi="Times New Roman"/>
          <w:b/>
          <w:sz w:val="24"/>
          <w:szCs w:val="24"/>
        </w:rPr>
        <w:t xml:space="preserve">самостоятельность, </w:t>
      </w:r>
      <w:r w:rsidR="007D44D1" w:rsidRPr="007D44D1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руд</w:t>
      </w:r>
      <w:r w:rsidR="008A3579">
        <w:rPr>
          <w:rFonts w:ascii="Times New Roman" w:hAnsi="Times New Roman"/>
          <w:b/>
          <w:sz w:val="24"/>
          <w:szCs w:val="24"/>
        </w:rPr>
        <w:t>овое воспитание</w:t>
      </w:r>
    </w:p>
    <w:p w14:paraId="635CF99C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14:paraId="00E0B728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14:paraId="47DF3912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14:paraId="599D4294" w14:textId="77777777" w:rsidR="00FE5E79" w:rsidRPr="00FE5E79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14:paraId="0110014F" w14:textId="77777777" w:rsidR="00CD02C1" w:rsidRDefault="00500136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D02C1">
        <w:rPr>
          <w:rFonts w:ascii="Times New Roman" w:hAnsi="Times New Roman"/>
          <w:sz w:val="24"/>
          <w:szCs w:val="24"/>
        </w:rPr>
        <w:t xml:space="preserve">  </w:t>
      </w:r>
      <w:r w:rsidR="007D44D1" w:rsidRPr="007D44D1">
        <w:rPr>
          <w:rFonts w:ascii="Times New Roman" w:hAnsi="Times New Roman"/>
          <w:sz w:val="24"/>
          <w:szCs w:val="24"/>
        </w:rPr>
        <w:t>Выполняет простейшие трудовые действия (с помощью педагога).</w:t>
      </w:r>
    </w:p>
    <w:p w14:paraId="5E0EE97F" w14:textId="77777777" w:rsidR="00A62643" w:rsidRDefault="00CD02C1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7D44D1" w:rsidRPr="007D44D1">
        <w:rPr>
          <w:rFonts w:ascii="Times New Roman" w:hAnsi="Times New Roman"/>
          <w:sz w:val="24"/>
          <w:szCs w:val="24"/>
        </w:rPr>
        <w:t>Наблюдает за трудовыми процесс</w:t>
      </w:r>
      <w:r w:rsidR="008A3579">
        <w:rPr>
          <w:rFonts w:ascii="Times New Roman" w:hAnsi="Times New Roman"/>
          <w:sz w:val="24"/>
          <w:szCs w:val="24"/>
        </w:rPr>
        <w:t xml:space="preserve">ами взрослых (воспитателя, помощника воспитателя, дворника и т.д.), называет некоторые </w:t>
      </w:r>
      <w:r w:rsidR="00A62643">
        <w:rPr>
          <w:rFonts w:ascii="Times New Roman" w:hAnsi="Times New Roman"/>
          <w:sz w:val="24"/>
          <w:szCs w:val="24"/>
        </w:rPr>
        <w:t>трудовые</w:t>
      </w:r>
    </w:p>
    <w:p w14:paraId="7D209702" w14:textId="77777777" w:rsidR="007D44D1" w:rsidRPr="007D44D1" w:rsidRDefault="00A62643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A3579">
        <w:rPr>
          <w:rFonts w:ascii="Times New Roman" w:hAnsi="Times New Roman"/>
          <w:sz w:val="24"/>
          <w:szCs w:val="24"/>
        </w:rPr>
        <w:t>действия.</w:t>
      </w:r>
    </w:p>
    <w:p w14:paraId="664E2647" w14:textId="77777777" w:rsidR="007D44D1" w:rsidRP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A3579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p w14:paraId="5F1F6A0D" w14:textId="77777777"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поведения в детском саду.</w:t>
      </w:r>
    </w:p>
    <w:p w14:paraId="53346304" w14:textId="77777777"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14:paraId="1BC778AE" w14:textId="77777777" w:rsid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4E6D7816" w14:textId="77777777" w:rsidR="000812AA" w:rsidRDefault="008A3579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</w:t>
      </w:r>
      <w:r>
        <w:rPr>
          <w:rFonts w:ascii="Times New Roman" w:hAnsi="Times New Roman"/>
          <w:sz w:val="24"/>
          <w:szCs w:val="24"/>
        </w:rPr>
        <w:t xml:space="preserve"> о правилах безопасного поведения в играх с песком и водой (воду не пить, песком не бросаться)</w:t>
      </w:r>
    </w:p>
    <w:p w14:paraId="58A4CBC4" w14:textId="77777777" w:rsidR="00A62643" w:rsidRPr="00A62643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2A0DFF" w14:textId="77777777" w:rsidR="007D44D1" w:rsidRPr="00A62643" w:rsidRDefault="007D44D1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«Познавательное развитие»</w:t>
      </w:r>
    </w:p>
    <w:p w14:paraId="7967C9C6" w14:textId="77777777"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  <w:r w:rsidR="000D2527">
        <w:rPr>
          <w:rFonts w:ascii="Times New Roman" w:hAnsi="Times New Roman"/>
          <w:b/>
          <w:sz w:val="24"/>
          <w:szCs w:val="24"/>
        </w:rPr>
        <w:t xml:space="preserve">. </w:t>
      </w:r>
      <w:r w:rsidR="000D2527" w:rsidRPr="000D2527">
        <w:rPr>
          <w:rFonts w:ascii="Times New Roman" w:eastAsia="Calibri" w:hAnsi="Times New Roman" w:cs="Times New Roman"/>
          <w:b/>
          <w:sz w:val="24"/>
          <w:szCs w:val="24"/>
        </w:rPr>
        <w:t>Познавательно-исследовательская деятельность.</w:t>
      </w:r>
    </w:p>
    <w:p w14:paraId="1DB49E7A" w14:textId="77777777" w:rsidR="007D44D1" w:rsidRPr="007D44D1" w:rsidRDefault="007D44D1" w:rsidP="00A62643">
      <w:pPr>
        <w:numPr>
          <w:ilvl w:val="0"/>
          <w:numId w:val="25"/>
        </w:numPr>
        <w:ind w:left="360"/>
        <w:contextualSpacing/>
        <w:jc w:val="both"/>
      </w:pPr>
      <w:r w:rsidRPr="007D44D1">
        <w:t>Может образовать группу из однородных предметов.</w:t>
      </w:r>
    </w:p>
    <w:p w14:paraId="35307760" w14:textId="77777777"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Различает </w:t>
      </w:r>
      <w:r w:rsidR="000D2527">
        <w:rPr>
          <w:rFonts w:ascii="Times New Roman" w:hAnsi="Times New Roman"/>
          <w:sz w:val="24"/>
          <w:szCs w:val="24"/>
        </w:rPr>
        <w:t>количество предметов (один и много)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1F607B8A" w14:textId="77777777"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большие и маленькие предметы, называет их размер.</w:t>
      </w:r>
    </w:p>
    <w:p w14:paraId="5370128E" w14:textId="77777777" w:rsidR="007D44D1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Различает предметы по форме и называет их (кубик, кирпичик, шар)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14:paraId="0D84BEFC" w14:textId="77777777" w:rsidR="007D44D1" w:rsidRPr="00A62643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Ориентируется в частях собственного тела.</w:t>
      </w:r>
    </w:p>
    <w:p w14:paraId="389F8484" w14:textId="77777777" w:rsidR="007D44D1" w:rsidRPr="007D44D1" w:rsidRDefault="00F35644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5AAB93EB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и называет предметы ближайшего окружения.</w:t>
      </w:r>
    </w:p>
    <w:p w14:paraId="035681A8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Называет имена членов своей семьи и воспитателей.</w:t>
      </w:r>
    </w:p>
    <w:p w14:paraId="28B8B0FF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Узнает и называет некоторых домашних и диких животных, их детенышей.</w:t>
      </w:r>
    </w:p>
    <w:p w14:paraId="506AEB7F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овощи и фрукты (1 – 2 вида).</w:t>
      </w:r>
    </w:p>
    <w:p w14:paraId="30D93E34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деревья ближайшего окружения (1 – 2 вида)</w:t>
      </w:r>
      <w:r w:rsidR="001A5781">
        <w:rPr>
          <w:rFonts w:ascii="Times New Roman" w:hAnsi="Times New Roman"/>
          <w:sz w:val="24"/>
          <w:szCs w:val="24"/>
        </w:rPr>
        <w:t>, природные сезонные явления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19342D48" w14:textId="77777777" w:rsidR="00035DD7" w:rsidRPr="00035DD7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природных сезонных явлениях.</w:t>
      </w:r>
    </w:p>
    <w:p w14:paraId="01B9D536" w14:textId="77777777" w:rsidR="001A5781" w:rsidRPr="001A5781" w:rsidRDefault="001A5781" w:rsidP="00A62643">
      <w:pPr>
        <w:contextualSpacing/>
      </w:pPr>
    </w:p>
    <w:p w14:paraId="513538FB" w14:textId="77777777" w:rsidR="000812AA" w:rsidRDefault="000812AA" w:rsidP="00A62643">
      <w:pPr>
        <w:ind w:firstLine="567"/>
        <w:contextualSpacing/>
        <w:jc w:val="both"/>
        <w:rPr>
          <w:b/>
          <w:sz w:val="28"/>
          <w:szCs w:val="28"/>
        </w:rPr>
      </w:pPr>
    </w:p>
    <w:p w14:paraId="01D7D027" w14:textId="77777777" w:rsidR="00E05F50" w:rsidRPr="00A62643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572EB">
        <w:rPr>
          <w:rFonts w:ascii="Times New Roman" w:hAnsi="Times New Roman"/>
          <w:b/>
          <w:sz w:val="28"/>
          <w:szCs w:val="28"/>
        </w:rPr>
        <w:t>Образовательная область «</w:t>
      </w:r>
      <w:r w:rsidR="008E0D19">
        <w:rPr>
          <w:rFonts w:ascii="Times New Roman" w:hAnsi="Times New Roman"/>
          <w:b/>
          <w:sz w:val="28"/>
          <w:szCs w:val="28"/>
        </w:rPr>
        <w:t>Речевое развитие</w:t>
      </w:r>
      <w:r w:rsidRPr="00D572EB">
        <w:rPr>
          <w:rFonts w:ascii="Times New Roman" w:hAnsi="Times New Roman"/>
          <w:b/>
          <w:sz w:val="28"/>
          <w:szCs w:val="28"/>
        </w:rPr>
        <w:t>»</w:t>
      </w:r>
    </w:p>
    <w:p w14:paraId="4F591FEA" w14:textId="77777777" w:rsidR="007D44D1" w:rsidRPr="008E0D19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E0D19">
        <w:rPr>
          <w:rFonts w:ascii="Times New Roman" w:hAnsi="Times New Roman"/>
          <w:b/>
          <w:sz w:val="24"/>
          <w:szCs w:val="24"/>
        </w:rPr>
        <w:t>Развитие речи</w:t>
      </w:r>
    </w:p>
    <w:p w14:paraId="292A333F" w14:textId="77777777" w:rsidR="00341D6A" w:rsidRPr="00341D6A" w:rsidRDefault="007D44D1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  <w:r w:rsidR="00341D6A" w:rsidRPr="00341D6A">
        <w:rPr>
          <w:rFonts w:ascii="Times New Roman" w:hAnsi="Times New Roman"/>
          <w:sz w:val="24"/>
          <w:szCs w:val="24"/>
        </w:rPr>
        <w:t xml:space="preserve"> Может поделиться информацией («Ворону видел»), пожаловаться на неудобство (замерз, устал) и действия сверстника (отнимает).</w:t>
      </w:r>
    </w:p>
    <w:p w14:paraId="52FCBD32" w14:textId="77777777" w:rsidR="00341D6A" w:rsidRPr="00341D6A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</w:p>
    <w:p w14:paraId="44F301AD" w14:textId="77777777" w:rsidR="00035DD7" w:rsidRPr="00A62643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Слушает небольшие рассказы  без наглядного сопровождения.</w:t>
      </w:r>
    </w:p>
    <w:p w14:paraId="399433DF" w14:textId="77777777" w:rsidR="007D44D1" w:rsidRPr="008E0D19" w:rsidRDefault="006D7DA8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14:paraId="0596CCAE" w14:textId="77777777"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Слушает доступные по содержанию стихи, сказки, рассказы. При повторном чтении проговаривает слова, набольшие фразы.</w:t>
      </w:r>
    </w:p>
    <w:p w14:paraId="0536DA73" w14:textId="77777777"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Рассматривает иллюстрации в знакомых книгах с помощью педагога.</w:t>
      </w:r>
    </w:p>
    <w:p w14:paraId="246719D6" w14:textId="77777777" w:rsidR="000812AA" w:rsidRPr="008E0D19" w:rsidRDefault="000812AA" w:rsidP="00A62643">
      <w:pPr>
        <w:ind w:firstLine="567"/>
        <w:contextualSpacing/>
        <w:jc w:val="both"/>
      </w:pPr>
    </w:p>
    <w:p w14:paraId="2256F917" w14:textId="77777777" w:rsidR="00D03CE5" w:rsidRDefault="00D03CE5" w:rsidP="00A62643">
      <w:pPr>
        <w:contextualSpacing/>
        <w:jc w:val="both"/>
        <w:rPr>
          <w:sz w:val="28"/>
          <w:szCs w:val="28"/>
        </w:rPr>
      </w:pPr>
    </w:p>
    <w:p w14:paraId="7D9EB2BB" w14:textId="77777777" w:rsidR="00E05F50" w:rsidRPr="00A62643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C65ADD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14:paraId="4C3BA5CC" w14:textId="77777777" w:rsidR="00C65ADD" w:rsidRP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5ADD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2754524F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Знает, что карандашами, фломастерами, красками и кистью можно рисовать.</w:t>
      </w:r>
    </w:p>
    <w:p w14:paraId="68E67A50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Различает красный, синий, зеленый, желтый, белый, черный цвета.</w:t>
      </w:r>
    </w:p>
    <w:p w14:paraId="6CEF3231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раскатывать комок глины прямыми и круговыми движениями кистей рук; отламывает от большого комка глины  маленькие комочки, сплющивает их ладонями; соединять концы раскатанной палочки, плотно прижимая их друг к другу.</w:t>
      </w:r>
    </w:p>
    <w:p w14:paraId="2F65678E" w14:textId="77777777" w:rsidR="00E05F50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Лепит несложные предметы; аккуратно пользуется глиной.</w:t>
      </w:r>
    </w:p>
    <w:p w14:paraId="60427FD6" w14:textId="77777777" w:rsidR="00A62643" w:rsidRPr="007A3FF6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22F18FE" w14:textId="77777777" w:rsid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5F50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13DEC9D4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Различает основные формы деталей строительного материала</w:t>
      </w:r>
      <w:r>
        <w:rPr>
          <w:rFonts w:eastAsiaTheme="minorHAnsi" w:cstheme="minorBidi"/>
          <w:lang w:eastAsia="en-US"/>
        </w:rPr>
        <w:t xml:space="preserve"> (кубик, кирпич, трехгранная призма, пластина, </w:t>
      </w:r>
      <w:r w:rsidR="0094642D">
        <w:rPr>
          <w:rFonts w:eastAsiaTheme="minorHAnsi" w:cstheme="minorBidi"/>
          <w:lang w:eastAsia="en-US"/>
        </w:rPr>
        <w:t>цилиндр</w:t>
      </w:r>
      <w:r>
        <w:rPr>
          <w:rFonts w:eastAsiaTheme="minorHAnsi" w:cstheme="minorBidi"/>
          <w:lang w:eastAsia="en-US"/>
        </w:rPr>
        <w:t>)</w:t>
      </w:r>
      <w:r w:rsidRPr="00FC425A">
        <w:rPr>
          <w:rFonts w:eastAsiaTheme="minorHAnsi" w:cstheme="minorBidi"/>
          <w:lang w:eastAsia="en-US"/>
        </w:rPr>
        <w:t>.</w:t>
      </w:r>
    </w:p>
    <w:p w14:paraId="64F17FBD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С помощью взрослого сооружает разнообразные постройки, используя большинство форм</w:t>
      </w:r>
      <w:r w:rsidR="001E4FA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>(башенки, домики, машины)</w:t>
      </w:r>
      <w:r w:rsidRPr="00FC425A">
        <w:rPr>
          <w:rFonts w:eastAsiaTheme="minorHAnsi" w:cstheme="minorBidi"/>
          <w:lang w:eastAsia="en-US"/>
        </w:rPr>
        <w:t>.</w:t>
      </w:r>
    </w:p>
    <w:p w14:paraId="1FBE5891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sz w:val="28"/>
          <w:szCs w:val="28"/>
          <w:lang w:eastAsia="en-US"/>
        </w:rPr>
      </w:pPr>
      <w:r w:rsidRPr="00FC425A">
        <w:rPr>
          <w:rFonts w:eastAsiaTheme="minorHAnsi" w:cstheme="minorBidi"/>
          <w:lang w:eastAsia="en-US"/>
        </w:rPr>
        <w:t>Разворачивает игру вокруг собственной постройки.</w:t>
      </w:r>
    </w:p>
    <w:p w14:paraId="64588386" w14:textId="77777777" w:rsidR="00E05F50" w:rsidRP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BA8525" w14:textId="77777777" w:rsidR="00C65ADD" w:rsidRPr="00C65ADD" w:rsidRDefault="00E05F50" w:rsidP="00A62643">
      <w:pPr>
        <w:contextualSpacing/>
        <w:jc w:val="center"/>
        <w:rPr>
          <w:b/>
        </w:rPr>
      </w:pPr>
      <w:r>
        <w:rPr>
          <w:b/>
        </w:rPr>
        <w:t>Музыкальная деятельность</w:t>
      </w:r>
    </w:p>
    <w:p w14:paraId="3892B1A3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Узнает знакомые мелодии и различает высоту звуков (высокий – низкий).</w:t>
      </w:r>
    </w:p>
    <w:p w14:paraId="6EB581D8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Вместе с воспитателем подпевает в песне музыкальные фразы.</w:t>
      </w:r>
    </w:p>
    <w:p w14:paraId="44432E2F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Двигается в соответствии с характером музыки, начинает движение с первыми звуками музыки.</w:t>
      </w:r>
    </w:p>
    <w:p w14:paraId="604F9E82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движения: притопывать ногой, хлопать в ладоши, поворачивать кисти рук.</w:t>
      </w:r>
    </w:p>
    <w:p w14:paraId="6980CE78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Называет музыкальные инструменты: погремушка, бубен.</w:t>
      </w:r>
    </w:p>
    <w:p w14:paraId="0D7DCB5B" w14:textId="77777777" w:rsidR="00C65ADD" w:rsidRDefault="00C65ADD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2DEF1BE8" w14:textId="77777777" w:rsidR="00FC425A" w:rsidRDefault="00FC425A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490E4F73" w14:textId="77777777" w:rsidR="00A62643" w:rsidRPr="0088008F" w:rsidRDefault="00A62643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450AC326" w14:textId="77777777" w:rsid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14:paraId="48ED5083" w14:textId="77777777" w:rsidR="00C65ADD" w:rsidRPr="00C65ADD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</w:p>
    <w:p w14:paraId="533684E9" w14:textId="77777777" w:rsidR="0088008F" w:rsidRPr="00C65ADD" w:rsidRDefault="00FC425A" w:rsidP="00A62643">
      <w:pPr>
        <w:ind w:firstLine="567"/>
        <w:contextualSpacing/>
        <w:jc w:val="center"/>
      </w:pPr>
      <w:r>
        <w:rPr>
          <w:b/>
        </w:rPr>
        <w:t>Формирование начальных представлений о здоровом образе жизни</w:t>
      </w:r>
    </w:p>
    <w:p w14:paraId="6D95B7E2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14:paraId="23BC3FC1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14:paraId="07E6A343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14:paraId="3611F424" w14:textId="77777777" w:rsidR="0094642D" w:rsidRPr="00A62643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14:paraId="69CFE8C2" w14:textId="77777777" w:rsidR="0088008F" w:rsidRPr="00C65ADD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682158F4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ходьбу и бег, не наталкиваясь на других детей.</w:t>
      </w:r>
    </w:p>
    <w:p w14:paraId="625E79DB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Может прыгать на двух ногах на месте, с продвижением вперед и т.д.</w:t>
      </w:r>
    </w:p>
    <w:p w14:paraId="5D75B201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брать, держать, переносить, класть, бросать, катать мяч.</w:t>
      </w:r>
    </w:p>
    <w:p w14:paraId="073ABC57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ползать подлезать под натянутую веревку, перелезать через бревно, лежащее на полу.</w:t>
      </w:r>
    </w:p>
    <w:p w14:paraId="7357FF43" w14:textId="77777777" w:rsidR="0088008F" w:rsidRPr="00C65ADD" w:rsidRDefault="0088008F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E8AD3F" w14:textId="77777777" w:rsidR="0088008F" w:rsidRDefault="0088008F" w:rsidP="00A62643">
      <w:pPr>
        <w:contextualSpacing/>
        <w:jc w:val="both"/>
        <w:rPr>
          <w:sz w:val="28"/>
          <w:szCs w:val="28"/>
        </w:rPr>
      </w:pPr>
    </w:p>
    <w:p w14:paraId="264AFFC3" w14:textId="77777777" w:rsidR="004450AA" w:rsidRPr="004450AA" w:rsidRDefault="004450AA" w:rsidP="00A62643">
      <w:pPr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</w:p>
    <w:p w14:paraId="2642A652" w14:textId="77777777" w:rsidR="004450AA" w:rsidRPr="004450AA" w:rsidRDefault="004450AA" w:rsidP="00A62643">
      <w:pPr>
        <w:contextualSpacing/>
      </w:pPr>
    </w:p>
    <w:p w14:paraId="65F36065" w14:textId="77777777" w:rsidR="004450AA" w:rsidRDefault="004450AA" w:rsidP="00A62643">
      <w:pPr>
        <w:contextualSpacing/>
      </w:pPr>
    </w:p>
    <w:p w14:paraId="44C5DCE8" w14:textId="77777777" w:rsidR="000F315D" w:rsidRDefault="000F315D" w:rsidP="00A62643">
      <w:pPr>
        <w:contextualSpacing/>
      </w:pPr>
    </w:p>
    <w:p w14:paraId="75B87E6E" w14:textId="77777777" w:rsidR="00A62643" w:rsidRDefault="00A62643" w:rsidP="00A62643">
      <w:pPr>
        <w:contextualSpacing/>
      </w:pPr>
    </w:p>
    <w:p w14:paraId="41D72D1C" w14:textId="77777777" w:rsidR="00A62643" w:rsidRDefault="00A62643" w:rsidP="00A62643">
      <w:pPr>
        <w:contextualSpacing/>
      </w:pPr>
    </w:p>
    <w:p w14:paraId="76EA5B6B" w14:textId="77777777" w:rsidR="00A62643" w:rsidRDefault="00A62643" w:rsidP="00A62643">
      <w:pPr>
        <w:contextualSpacing/>
      </w:pPr>
    </w:p>
    <w:p w14:paraId="17C20651" w14:textId="77777777" w:rsidR="00A62643" w:rsidRDefault="00A62643" w:rsidP="00A62643">
      <w:pPr>
        <w:contextualSpacing/>
      </w:pPr>
    </w:p>
    <w:p w14:paraId="09792161" w14:textId="77777777" w:rsidR="00A62643" w:rsidRDefault="00A62643" w:rsidP="00A62643">
      <w:pPr>
        <w:contextualSpacing/>
      </w:pPr>
    </w:p>
    <w:p w14:paraId="07023273" w14:textId="77777777" w:rsidR="00A62643" w:rsidRDefault="00A62643" w:rsidP="00A62643">
      <w:pPr>
        <w:contextualSpacing/>
      </w:pPr>
    </w:p>
    <w:p w14:paraId="7A561FB2" w14:textId="77777777" w:rsidR="00A62643" w:rsidRDefault="00A62643" w:rsidP="00A62643">
      <w:pPr>
        <w:contextualSpacing/>
      </w:pPr>
    </w:p>
    <w:p w14:paraId="550AD92A" w14:textId="77777777" w:rsidR="00A62643" w:rsidRDefault="00A62643" w:rsidP="00A62643">
      <w:pPr>
        <w:contextualSpacing/>
      </w:pPr>
    </w:p>
    <w:p w14:paraId="1C39F082" w14:textId="77777777" w:rsidR="00A62643" w:rsidRDefault="00A62643" w:rsidP="00A62643">
      <w:pPr>
        <w:contextualSpacing/>
      </w:pPr>
    </w:p>
    <w:p w14:paraId="75CC734E" w14:textId="77777777" w:rsidR="00A62643" w:rsidRDefault="00A62643" w:rsidP="00A62643">
      <w:pPr>
        <w:contextualSpacing/>
      </w:pPr>
    </w:p>
    <w:p w14:paraId="3F706D80" w14:textId="77777777" w:rsidR="00A62643" w:rsidRDefault="00A62643" w:rsidP="00A62643">
      <w:pPr>
        <w:contextualSpacing/>
      </w:pPr>
    </w:p>
    <w:p w14:paraId="57258C35" w14:textId="77777777" w:rsidR="00A62643" w:rsidRDefault="00A62643" w:rsidP="00A62643">
      <w:pPr>
        <w:contextualSpacing/>
      </w:pPr>
    </w:p>
    <w:p w14:paraId="5680BCBF" w14:textId="77777777" w:rsidR="00A62643" w:rsidRDefault="00A62643" w:rsidP="00A62643">
      <w:pPr>
        <w:contextualSpacing/>
      </w:pPr>
    </w:p>
    <w:p w14:paraId="23D5D004" w14:textId="77777777" w:rsidR="00A62643" w:rsidRDefault="00A62643" w:rsidP="00A62643">
      <w:pPr>
        <w:contextualSpacing/>
      </w:pPr>
    </w:p>
    <w:p w14:paraId="5C9A011E" w14:textId="77777777" w:rsidR="00A62643" w:rsidRDefault="00A62643" w:rsidP="00A62643">
      <w:pPr>
        <w:contextualSpacing/>
      </w:pPr>
    </w:p>
    <w:p w14:paraId="1B29C9AC" w14:textId="77777777" w:rsidR="004450AA" w:rsidRPr="004450AA" w:rsidRDefault="004450AA" w:rsidP="00A62643">
      <w:pPr>
        <w:contextualSpacing/>
      </w:pPr>
    </w:p>
    <w:p w14:paraId="2D2A82EF" w14:textId="77777777"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lastRenderedPageBreak/>
        <w:t>Оценка интегральных показателей развития ребенка*</w:t>
      </w:r>
    </w:p>
    <w:p w14:paraId="52EDCE2F" w14:textId="77777777" w:rsid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t>(интеллектуально-мотивационные характеристики деятельности)</w:t>
      </w:r>
    </w:p>
    <w:p w14:paraId="080BC63B" w14:textId="77777777"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</w:p>
    <w:p w14:paraId="46C0812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t>I</w:t>
      </w:r>
      <w:r w:rsidRPr="000F315D">
        <w:rPr>
          <w:b/>
          <w:bCs/>
          <w:color w:val="000000"/>
        </w:rPr>
        <w:t>. Творческая инициатива: наблюдение за сюжетной игрой</w:t>
      </w:r>
    </w:p>
    <w:p w14:paraId="6227861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14:paraId="215000C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Активно развертывает несколько связанных по смыслу ус</w:t>
      </w:r>
      <w:r w:rsidRPr="000F315D">
        <w:rPr>
          <w:color w:val="000000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0F315D">
        <w:rPr>
          <w:color w:val="000000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153B167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0F315D">
        <w:rPr>
          <w:color w:val="000000"/>
        </w:rPr>
        <w:softHyphen/>
        <w:t>меты-заместители в условном игровом значении.</w:t>
      </w:r>
    </w:p>
    <w:p w14:paraId="16D94E8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29A5C06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14:paraId="56D3B7F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0F315D">
        <w:rPr>
          <w:color w:val="000000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0F315D">
        <w:rPr>
          <w:smallCaps/>
          <w:color w:val="000000"/>
        </w:rPr>
        <w:t xml:space="preserve">в </w:t>
      </w:r>
      <w:r w:rsidRPr="000F315D">
        <w:rPr>
          <w:color w:val="000000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13464D10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0F315D">
        <w:rPr>
          <w:color w:val="000000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0B0724B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 </w:t>
      </w:r>
    </w:p>
    <w:p w14:paraId="2C1892BE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3</w:t>
      </w:r>
      <w:r w:rsidR="00E368A3">
        <w:rPr>
          <w:b/>
          <w:color w:val="000000"/>
          <w:u w:val="single"/>
        </w:rPr>
        <w:t xml:space="preserve"> </w:t>
      </w:r>
      <w:r w:rsidRPr="000F315D">
        <w:rPr>
          <w:b/>
          <w:color w:val="000000"/>
          <w:u w:val="single"/>
        </w:rPr>
        <w:t>уровень:</w:t>
      </w:r>
    </w:p>
    <w:p w14:paraId="45C24C14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0F315D">
        <w:rPr>
          <w:color w:val="000000"/>
        </w:rPr>
        <w:softHyphen/>
        <w:t>денцию воплощаться преимущественно в речи (словесное придумыва</w:t>
      </w:r>
      <w:r w:rsidRPr="000F315D">
        <w:rPr>
          <w:color w:val="000000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0F315D">
        <w:rPr>
          <w:color w:val="000000"/>
        </w:rPr>
        <w:softHyphen/>
        <w:t>жетные композиции в рисовании, лепке, конструировании).</w:t>
      </w:r>
    </w:p>
    <w:p w14:paraId="49ED78E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644F7E3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</w:t>
      </w:r>
    </w:p>
    <w:p w14:paraId="0EE68680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3CC29778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1039AE90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0FEA873C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3352AFC3" w14:textId="77777777" w:rsidR="000F315D" w:rsidRPr="000F315D" w:rsidRDefault="000F315D" w:rsidP="00A62643">
      <w:pPr>
        <w:shd w:val="clear" w:color="auto" w:fill="FFFFFF"/>
        <w:adjustRightInd w:val="0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lastRenderedPageBreak/>
        <w:t>II</w:t>
      </w:r>
      <w:r w:rsidRPr="000F315D">
        <w:rPr>
          <w:b/>
          <w:bCs/>
          <w:color w:val="000000"/>
        </w:rPr>
        <w:t>. Инициатива как целеполагание и волевое усилие: наблюдение за продуктивной деятельностью</w:t>
      </w:r>
    </w:p>
    <w:p w14:paraId="062D90B4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14:paraId="1D14FA1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0F315D">
        <w:rPr>
          <w:i/>
          <w:iCs/>
          <w:color w:val="000000"/>
        </w:rPr>
        <w:t xml:space="preserve">и </w:t>
      </w:r>
      <w:r w:rsidRPr="000F315D">
        <w:rPr>
          <w:color w:val="000000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0F315D">
        <w:rPr>
          <w:color w:val="000000"/>
        </w:rPr>
        <w:softHyphen/>
        <w:t>сле окончания процесса (предварительно цель не формулируется).</w:t>
      </w:r>
    </w:p>
    <w:p w14:paraId="48CB471B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поглощен процессом; конкретная цель не фиксируется; бросает работу, как только появляются отвлекаю</w:t>
      </w:r>
      <w:r w:rsidRPr="000F315D">
        <w:rPr>
          <w:color w:val="000000"/>
        </w:rPr>
        <w:softHyphen/>
        <w:t>щие моменты, и не возвращается к ней.</w:t>
      </w:r>
    </w:p>
    <w:p w14:paraId="3973AF3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26160470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5B4F14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14:paraId="79996AF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Обнаруживает конкретное намерение-цель ("Хочу нарисо</w:t>
      </w:r>
      <w:r w:rsidRPr="000F315D">
        <w:rPr>
          <w:color w:val="000000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0DAA543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5A6D6F7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3359E586" w14:textId="77777777"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</w:p>
    <w:p w14:paraId="1AC70F7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3-уровень;</w:t>
      </w:r>
    </w:p>
    <w:p w14:paraId="61A9DEA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0F315D">
        <w:rPr>
          <w:color w:val="000000"/>
        </w:rPr>
        <w:softHyphen/>
        <w:t>риалах (лепка, рисование, конструирование).</w:t>
      </w:r>
    </w:p>
    <w:p w14:paraId="4CCFF8B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6184B5CE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3B3F8451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14:paraId="0EC3E129" w14:textId="77777777"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14:paraId="0BA18B2F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Ш. Коммуникативная инициатива: наблюдение за совместной игрой/совместной продуктивной деятельностью/</w:t>
      </w:r>
    </w:p>
    <w:p w14:paraId="4F6540C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14:paraId="7A72B655" w14:textId="77777777" w:rsidR="000F315D" w:rsidRPr="000F315D" w:rsidRDefault="000F315D" w:rsidP="00A62643">
      <w:pPr>
        <w:shd w:val="clear" w:color="auto" w:fill="FFFFFF"/>
        <w:tabs>
          <w:tab w:val="left" w:pos="284"/>
        </w:tabs>
        <w:adjustRightInd w:val="0"/>
        <w:contextualSpacing/>
        <w:jc w:val="center"/>
        <w:rPr>
          <w:color w:val="000000"/>
        </w:rPr>
      </w:pPr>
      <w:r>
        <w:rPr>
          <w:color w:val="000000"/>
        </w:rPr>
        <w:t xml:space="preserve">      </w:t>
      </w:r>
      <w:r w:rsidRPr="000F315D">
        <w:rPr>
          <w:color w:val="000000"/>
        </w:rPr>
        <w:t xml:space="preserve">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</w:t>
      </w:r>
      <w:r>
        <w:rPr>
          <w:color w:val="000000"/>
        </w:rPr>
        <w:t xml:space="preserve">наблюдаемые действия; </w:t>
      </w:r>
      <w:proofErr w:type="spellStart"/>
      <w:r>
        <w:rPr>
          <w:color w:val="000000"/>
        </w:rPr>
        <w:t>старается</w:t>
      </w:r>
      <w:r w:rsidRPr="000F315D">
        <w:rPr>
          <w:color w:val="000000"/>
        </w:rPr>
        <w:t>быть</w:t>
      </w:r>
      <w:proofErr w:type="spellEnd"/>
      <w:r w:rsidRPr="000F315D">
        <w:rPr>
          <w:color w:val="000000"/>
        </w:rPr>
        <w:t xml:space="preserve"> (играть, делать) рядом со сверстниками; ситуативен в выборе, довольствуется обществом и вниманием любого.</w:t>
      </w:r>
    </w:p>
    <w:p w14:paraId="1DC9C2E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 Ключевые признаки: </w:t>
      </w:r>
      <w:r w:rsidRPr="000F315D">
        <w:rPr>
          <w:color w:val="000000"/>
        </w:rPr>
        <w:t>обращает внимание сверстника на ин</w:t>
      </w:r>
      <w:r w:rsidRPr="000F315D">
        <w:rPr>
          <w:color w:val="000000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6046101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7AE376A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034CB98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</w:rPr>
        <w:lastRenderedPageBreak/>
        <w:t>2 у</w:t>
      </w:r>
      <w:r w:rsidRPr="000F315D">
        <w:rPr>
          <w:b/>
          <w:color w:val="000000"/>
          <w:u w:val="single"/>
        </w:rPr>
        <w:t>ровень:</w:t>
      </w:r>
    </w:p>
    <w:p w14:paraId="3175E1B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Намеренно привлекает определенного сверстника к совмест</w:t>
      </w:r>
      <w:r w:rsidRPr="000F315D">
        <w:rPr>
          <w:color w:val="000000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0F315D">
        <w:rPr>
          <w:color w:val="000000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0F315D">
        <w:rPr>
          <w:color w:val="000000"/>
        </w:rPr>
        <w:softHyphen/>
        <w:t>фликт со сверстником.</w:t>
      </w:r>
    </w:p>
    <w:p w14:paraId="1261A88B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инициирует парное взаимодействие со сверстником через краткое речевое предложение-побуждение ("Да</w:t>
      </w:r>
      <w:r w:rsidRPr="000F315D">
        <w:rPr>
          <w:color w:val="000000"/>
        </w:rPr>
        <w:softHyphen/>
        <w:t>вай играть...делать..."); начинает проявлять избирательность в вы</w:t>
      </w:r>
      <w:r w:rsidRPr="000F315D">
        <w:rPr>
          <w:color w:val="000000"/>
        </w:rPr>
        <w:softHyphen/>
        <w:t>боре партнера.</w:t>
      </w:r>
    </w:p>
    <w:p w14:paraId="478B8C4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4F923B7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80027B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 уровень:</w:t>
      </w:r>
    </w:p>
    <w:p w14:paraId="7901398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Инициирует и организует действия 2-3 сверстников, словес</w:t>
      </w:r>
      <w:r w:rsidRPr="000F315D">
        <w:rPr>
          <w:color w:val="000000"/>
        </w:rPr>
        <w:softHyphen/>
        <w:t>но предлагая исходный замысел-цель ("Давайте так играть... рисо</w:t>
      </w:r>
      <w:r w:rsidRPr="000F315D">
        <w:rPr>
          <w:color w:val="000000"/>
        </w:rPr>
        <w:softHyphen/>
        <w:t>вать..."), спланировав несколько начальных действий; использует простой дого</w:t>
      </w:r>
      <w:r w:rsidR="00004E79">
        <w:rPr>
          <w:color w:val="000000"/>
        </w:rPr>
        <w:t>вор ("Я буду..., а вы будете...</w:t>
      </w:r>
      <w:r w:rsidR="00004E79" w:rsidRPr="00004E79">
        <w:rPr>
          <w:color w:val="000000"/>
        </w:rPr>
        <w:t xml:space="preserve"> </w:t>
      </w:r>
      <w:r w:rsidR="00004E79" w:rsidRPr="000F315D">
        <w:rPr>
          <w:color w:val="000000"/>
        </w:rPr>
        <w:t>"</w:t>
      </w:r>
      <w:r w:rsidRPr="000F315D">
        <w:rPr>
          <w:color w:val="000000"/>
        </w:rPr>
        <w:t>), не ущемляя интересы и желания других; может встроиться в совместную деятельность дру</w:t>
      </w:r>
      <w:r w:rsidRPr="000F315D">
        <w:rPr>
          <w:color w:val="000000"/>
        </w:rPr>
        <w:softHyphen/>
        <w:t>гих детей, подобрав подходящие по смыслу игровые роли, материа</w:t>
      </w:r>
      <w:r w:rsidRPr="000F315D">
        <w:rPr>
          <w:color w:val="000000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0F315D">
        <w:rPr>
          <w:color w:val="000000"/>
        </w:rPr>
        <w:softHyphen/>
        <w:t>влеченную тему; избирателен в выборе партнеров; осознанно стре</w:t>
      </w:r>
      <w:r w:rsidRPr="000F315D">
        <w:rPr>
          <w:color w:val="000000"/>
        </w:rPr>
        <w:softHyphen/>
        <w:t>мится не только к реализации замысла, но и к поддержанию сла</w:t>
      </w:r>
      <w:r w:rsidRPr="000F315D">
        <w:rPr>
          <w:color w:val="000000"/>
        </w:rPr>
        <w:softHyphen/>
        <w:t>женного взаимодействия.</w:t>
      </w:r>
    </w:p>
    <w:p w14:paraId="3F08CEE7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развернутой словесной форме пред</w:t>
      </w:r>
      <w:r w:rsidRPr="000F315D">
        <w:rPr>
          <w:color w:val="000000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4FF64C42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36D85FBC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14:paraId="25DD8E6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14:paraId="3FAC0C56" w14:textId="77777777" w:rsid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b/>
          <w:bCs/>
          <w:color w:val="000000"/>
        </w:rPr>
      </w:pPr>
      <w:r w:rsidRPr="000F315D">
        <w:rPr>
          <w:b/>
          <w:bCs/>
          <w:color w:val="000000"/>
          <w:lang w:val="en-US"/>
        </w:rPr>
        <w:t>IV</w:t>
      </w:r>
      <w:r w:rsidRPr="000F315D">
        <w:rPr>
          <w:b/>
          <w:bCs/>
          <w:color w:val="000000"/>
        </w:rPr>
        <w:t>. Познавательная инициатива - любознательность:</w:t>
      </w:r>
      <w:r>
        <w:rPr>
          <w:b/>
          <w:bCs/>
          <w:color w:val="000000"/>
        </w:rPr>
        <w:t xml:space="preserve"> </w:t>
      </w:r>
      <w:r w:rsidRPr="000F315D">
        <w:rPr>
          <w:b/>
          <w:bCs/>
          <w:color w:val="000000"/>
        </w:rPr>
        <w:t>наблюдение в познавательно-исследовательской и</w:t>
      </w:r>
      <w:r>
        <w:rPr>
          <w:b/>
          <w:bCs/>
          <w:color w:val="000000"/>
        </w:rPr>
        <w:t xml:space="preserve"> </w:t>
      </w:r>
    </w:p>
    <w:p w14:paraId="466204B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продуктивной деятельности</w:t>
      </w:r>
    </w:p>
    <w:p w14:paraId="395B2F7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14:paraId="7A393D1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00E9E9D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проявляет интерес к новым предме</w:t>
      </w:r>
      <w:r w:rsidRPr="000F315D">
        <w:rPr>
          <w:color w:val="000000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28BD677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053782E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DA56CC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2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14:paraId="0E4B383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0F315D">
        <w:rPr>
          <w:color w:val="000000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0F315D">
        <w:rPr>
          <w:color w:val="000000"/>
        </w:rPr>
        <w:softHyphen/>
        <w:t>ставления в сюжеты игры, темы рисования, конструирования.</w:t>
      </w:r>
    </w:p>
    <w:p w14:paraId="76B797C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lastRenderedPageBreak/>
        <w:t xml:space="preserve">Ключевые признаки: </w:t>
      </w:r>
      <w:r w:rsidRPr="000F315D">
        <w:rPr>
          <w:color w:val="000000"/>
        </w:rPr>
        <w:t>задает вопросы относительно конкрет</w:t>
      </w:r>
      <w:r w:rsidRPr="000F315D">
        <w:rPr>
          <w:color w:val="000000"/>
        </w:rPr>
        <w:softHyphen/>
        <w:t>ных вещей и явлений (что? как? зачем?); высказывает простые пред</w:t>
      </w:r>
      <w:r w:rsidRPr="000F315D">
        <w:rPr>
          <w:color w:val="000000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7C4771CE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5BE5E00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1CD1221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14:paraId="1E14F418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0F315D">
        <w:rPr>
          <w:color w:val="000000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0F315D">
        <w:rPr>
          <w:color w:val="000000"/>
        </w:rPr>
        <w:softHyphen/>
        <w:t>нию, систематизации конкретных материалов (коллекции); проявля</w:t>
      </w:r>
      <w:r w:rsidRPr="000F315D">
        <w:rPr>
          <w:color w:val="000000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0F315D">
        <w:rPr>
          <w:color w:val="000000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0F315D">
        <w:rPr>
          <w:color w:val="000000"/>
        </w:rPr>
        <w:softHyphen/>
        <w:t>ции и коммуникации).</w:t>
      </w:r>
    </w:p>
    <w:p w14:paraId="24E4F13F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задает вопросы об отвлеченных вещах; обнаруживает стремление к упорядочиванию фактов и представле</w:t>
      </w:r>
      <w:r w:rsidRPr="000F315D">
        <w:rPr>
          <w:color w:val="000000"/>
        </w:rPr>
        <w:softHyphen/>
        <w:t>ний, способен к простому рассуждению; проявляет интерес к сим</w:t>
      </w:r>
      <w:r w:rsidRPr="000F315D">
        <w:rPr>
          <w:color w:val="000000"/>
        </w:rPr>
        <w:softHyphen/>
        <w:t>волическим языкам (графические схемы, письмо).</w:t>
      </w:r>
    </w:p>
    <w:p w14:paraId="7E07BE06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0A11D89B" w14:textId="77777777" w:rsidR="00004E79" w:rsidRPr="00E368A3" w:rsidRDefault="00004E79" w:rsidP="00A62643">
      <w:pPr>
        <w:ind w:firstLine="397"/>
        <w:contextualSpacing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</w:t>
      </w:r>
    </w:p>
    <w:p w14:paraId="69AF5F7D" w14:textId="77777777" w:rsidR="00004E79" w:rsidRPr="00004E79" w:rsidRDefault="00004E79" w:rsidP="00A62643">
      <w:pPr>
        <w:tabs>
          <w:tab w:val="left" w:pos="1760"/>
        </w:tabs>
        <w:contextualSpacing/>
      </w:pPr>
      <w:r w:rsidRPr="00004E79">
        <w:rPr>
          <w:b/>
        </w:rPr>
        <w:t>*</w:t>
      </w:r>
      <w:r w:rsidRPr="006F37E3">
        <w:t xml:space="preserve">   М</w:t>
      </w:r>
      <w:r w:rsidRPr="00004E79">
        <w:t>ониторинг осуществляется родителями (законными представителями) ребенка</w:t>
      </w:r>
    </w:p>
    <w:p w14:paraId="07EF2C8F" w14:textId="77777777" w:rsidR="00BC41EE" w:rsidRPr="000F315D" w:rsidRDefault="00BC41EE" w:rsidP="00A62643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C41EE" w:rsidRPr="000F315D" w:rsidSect="00905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5D2B" w14:textId="77777777" w:rsidR="0023051F" w:rsidRDefault="0023051F" w:rsidP="000812AA">
      <w:r>
        <w:separator/>
      </w:r>
    </w:p>
  </w:endnote>
  <w:endnote w:type="continuationSeparator" w:id="0">
    <w:p w14:paraId="2CD28228" w14:textId="77777777" w:rsidR="0023051F" w:rsidRDefault="0023051F" w:rsidP="0008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1820" w14:textId="77777777" w:rsidR="000812AA" w:rsidRDefault="000812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031A" w14:textId="77777777" w:rsidR="000812AA" w:rsidRDefault="000812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BFE9" w14:textId="77777777" w:rsidR="000812AA" w:rsidRDefault="000812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73FE" w14:textId="77777777" w:rsidR="0023051F" w:rsidRDefault="0023051F" w:rsidP="000812AA">
      <w:r>
        <w:separator/>
      </w:r>
    </w:p>
  </w:footnote>
  <w:footnote w:type="continuationSeparator" w:id="0">
    <w:p w14:paraId="5CC1B345" w14:textId="77777777" w:rsidR="0023051F" w:rsidRDefault="0023051F" w:rsidP="0008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F0F6" w14:textId="77777777" w:rsidR="000812AA" w:rsidRDefault="000812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2C8F" w14:textId="77777777" w:rsidR="000812AA" w:rsidRDefault="000812A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0B00" w14:textId="77777777" w:rsidR="000812AA" w:rsidRDefault="000812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92"/>
    <w:multiLevelType w:val="hybridMultilevel"/>
    <w:tmpl w:val="3DCAD5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B02D1F"/>
    <w:multiLevelType w:val="hybridMultilevel"/>
    <w:tmpl w:val="7CA0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81555"/>
    <w:multiLevelType w:val="hybridMultilevel"/>
    <w:tmpl w:val="3CBC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63C71"/>
    <w:multiLevelType w:val="hybridMultilevel"/>
    <w:tmpl w:val="D080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5625"/>
    <w:multiLevelType w:val="hybridMultilevel"/>
    <w:tmpl w:val="3636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5EF8"/>
    <w:multiLevelType w:val="hybridMultilevel"/>
    <w:tmpl w:val="9314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10FE7"/>
    <w:multiLevelType w:val="hybridMultilevel"/>
    <w:tmpl w:val="64EA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CBB"/>
    <w:multiLevelType w:val="hybridMultilevel"/>
    <w:tmpl w:val="4694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01042"/>
    <w:multiLevelType w:val="hybridMultilevel"/>
    <w:tmpl w:val="E952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20586"/>
    <w:multiLevelType w:val="hybridMultilevel"/>
    <w:tmpl w:val="7748A67C"/>
    <w:lvl w:ilvl="0" w:tplc="F852065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A917C36"/>
    <w:multiLevelType w:val="hybridMultilevel"/>
    <w:tmpl w:val="AD16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C50A9"/>
    <w:multiLevelType w:val="hybridMultilevel"/>
    <w:tmpl w:val="A6F0C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255A"/>
    <w:multiLevelType w:val="hybridMultilevel"/>
    <w:tmpl w:val="7486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34D"/>
    <w:multiLevelType w:val="hybridMultilevel"/>
    <w:tmpl w:val="B3E0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B60"/>
    <w:multiLevelType w:val="hybridMultilevel"/>
    <w:tmpl w:val="23D0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E5A8C"/>
    <w:multiLevelType w:val="hybridMultilevel"/>
    <w:tmpl w:val="D224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E55DA"/>
    <w:multiLevelType w:val="hybridMultilevel"/>
    <w:tmpl w:val="A050A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844FA"/>
    <w:multiLevelType w:val="hybridMultilevel"/>
    <w:tmpl w:val="C0A06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D0C71"/>
    <w:multiLevelType w:val="hybridMultilevel"/>
    <w:tmpl w:val="BED6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26244"/>
    <w:multiLevelType w:val="hybridMultilevel"/>
    <w:tmpl w:val="C3B6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413B0"/>
    <w:multiLevelType w:val="hybridMultilevel"/>
    <w:tmpl w:val="36A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06C1E"/>
    <w:multiLevelType w:val="hybridMultilevel"/>
    <w:tmpl w:val="2502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E2D24"/>
    <w:multiLevelType w:val="hybridMultilevel"/>
    <w:tmpl w:val="53F4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F4490"/>
    <w:multiLevelType w:val="hybridMultilevel"/>
    <w:tmpl w:val="25F0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886499">
    <w:abstractNumId w:val="26"/>
  </w:num>
  <w:num w:numId="2" w16cid:durableId="255140257">
    <w:abstractNumId w:val="31"/>
  </w:num>
  <w:num w:numId="3" w16cid:durableId="1035615409">
    <w:abstractNumId w:val="32"/>
  </w:num>
  <w:num w:numId="4" w16cid:durableId="430778879">
    <w:abstractNumId w:val="6"/>
  </w:num>
  <w:num w:numId="5" w16cid:durableId="1521159524">
    <w:abstractNumId w:val="34"/>
  </w:num>
  <w:num w:numId="6" w16cid:durableId="1284189186">
    <w:abstractNumId w:val="27"/>
  </w:num>
  <w:num w:numId="7" w16cid:durableId="517741330">
    <w:abstractNumId w:val="9"/>
  </w:num>
  <w:num w:numId="8" w16cid:durableId="454174743">
    <w:abstractNumId w:val="15"/>
  </w:num>
  <w:num w:numId="9" w16cid:durableId="1465738690">
    <w:abstractNumId w:val="16"/>
  </w:num>
  <w:num w:numId="10" w16cid:durableId="187262119">
    <w:abstractNumId w:val="7"/>
  </w:num>
  <w:num w:numId="11" w16cid:durableId="1317955731">
    <w:abstractNumId w:val="17"/>
  </w:num>
  <w:num w:numId="12" w16cid:durableId="143739736">
    <w:abstractNumId w:val="0"/>
  </w:num>
  <w:num w:numId="13" w16cid:durableId="2072270864">
    <w:abstractNumId w:val="8"/>
  </w:num>
  <w:num w:numId="14" w16cid:durableId="772895947">
    <w:abstractNumId w:val="21"/>
  </w:num>
  <w:num w:numId="15" w16cid:durableId="1782603970">
    <w:abstractNumId w:val="28"/>
  </w:num>
  <w:num w:numId="16" w16cid:durableId="310604393">
    <w:abstractNumId w:val="13"/>
  </w:num>
  <w:num w:numId="17" w16cid:durableId="667486784">
    <w:abstractNumId w:val="35"/>
  </w:num>
  <w:num w:numId="18" w16cid:durableId="1189834787">
    <w:abstractNumId w:val="11"/>
  </w:num>
  <w:num w:numId="19" w16cid:durableId="1486583317">
    <w:abstractNumId w:val="10"/>
  </w:num>
  <w:num w:numId="20" w16cid:durableId="930434528">
    <w:abstractNumId w:val="19"/>
  </w:num>
  <w:num w:numId="21" w16cid:durableId="2083721901">
    <w:abstractNumId w:val="3"/>
  </w:num>
  <w:num w:numId="22" w16cid:durableId="1857965049">
    <w:abstractNumId w:val="33"/>
  </w:num>
  <w:num w:numId="23" w16cid:durableId="1012995359">
    <w:abstractNumId w:val="24"/>
  </w:num>
  <w:num w:numId="24" w16cid:durableId="193228561">
    <w:abstractNumId w:val="20"/>
  </w:num>
  <w:num w:numId="25" w16cid:durableId="859123864">
    <w:abstractNumId w:val="2"/>
  </w:num>
  <w:num w:numId="26" w16cid:durableId="72821252">
    <w:abstractNumId w:val="18"/>
  </w:num>
  <w:num w:numId="27" w16cid:durableId="1734962986">
    <w:abstractNumId w:val="5"/>
  </w:num>
  <w:num w:numId="28" w16cid:durableId="667288843">
    <w:abstractNumId w:val="25"/>
  </w:num>
  <w:num w:numId="29" w16cid:durableId="1232276613">
    <w:abstractNumId w:val="23"/>
  </w:num>
  <w:num w:numId="30" w16cid:durableId="2054114173">
    <w:abstractNumId w:val="30"/>
  </w:num>
  <w:num w:numId="31" w16cid:durableId="1202673304">
    <w:abstractNumId w:val="22"/>
  </w:num>
  <w:num w:numId="32" w16cid:durableId="202711346">
    <w:abstractNumId w:val="29"/>
  </w:num>
  <w:num w:numId="33" w16cid:durableId="1242253549">
    <w:abstractNumId w:val="4"/>
  </w:num>
  <w:num w:numId="34" w16cid:durableId="2038113288">
    <w:abstractNumId w:val="12"/>
  </w:num>
  <w:num w:numId="35" w16cid:durableId="373307952">
    <w:abstractNumId w:val="1"/>
  </w:num>
  <w:num w:numId="36" w16cid:durableId="1771700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8F"/>
    <w:rsid w:val="00004E79"/>
    <w:rsid w:val="00035DD7"/>
    <w:rsid w:val="000812AA"/>
    <w:rsid w:val="00087C6A"/>
    <w:rsid w:val="000D2527"/>
    <w:rsid w:val="000F315D"/>
    <w:rsid w:val="00172639"/>
    <w:rsid w:val="001A5781"/>
    <w:rsid w:val="001B37A6"/>
    <w:rsid w:val="001B750E"/>
    <w:rsid w:val="001E4FA7"/>
    <w:rsid w:val="00222C06"/>
    <w:rsid w:val="0023051F"/>
    <w:rsid w:val="00266E97"/>
    <w:rsid w:val="00287179"/>
    <w:rsid w:val="00287B78"/>
    <w:rsid w:val="002D0521"/>
    <w:rsid w:val="002D2109"/>
    <w:rsid w:val="002D68BC"/>
    <w:rsid w:val="00341D6A"/>
    <w:rsid w:val="003739AC"/>
    <w:rsid w:val="004450AA"/>
    <w:rsid w:val="00464592"/>
    <w:rsid w:val="004C74FF"/>
    <w:rsid w:val="00500136"/>
    <w:rsid w:val="00586730"/>
    <w:rsid w:val="005D5D67"/>
    <w:rsid w:val="0064066F"/>
    <w:rsid w:val="006D7DA8"/>
    <w:rsid w:val="006F37E3"/>
    <w:rsid w:val="00707275"/>
    <w:rsid w:val="00755DA5"/>
    <w:rsid w:val="007A3FF6"/>
    <w:rsid w:val="007D44D1"/>
    <w:rsid w:val="00855EA3"/>
    <w:rsid w:val="008616AF"/>
    <w:rsid w:val="0088008F"/>
    <w:rsid w:val="008A3579"/>
    <w:rsid w:val="008E0D19"/>
    <w:rsid w:val="009055ED"/>
    <w:rsid w:val="0094642D"/>
    <w:rsid w:val="00977B09"/>
    <w:rsid w:val="00A01E08"/>
    <w:rsid w:val="00A45E0E"/>
    <w:rsid w:val="00A52FD0"/>
    <w:rsid w:val="00A62643"/>
    <w:rsid w:val="00A778E3"/>
    <w:rsid w:val="00B23E4C"/>
    <w:rsid w:val="00B9172B"/>
    <w:rsid w:val="00BA1649"/>
    <w:rsid w:val="00BA33CE"/>
    <w:rsid w:val="00BC41EE"/>
    <w:rsid w:val="00BE16E9"/>
    <w:rsid w:val="00C65ADD"/>
    <w:rsid w:val="00C94CDB"/>
    <w:rsid w:val="00CB4721"/>
    <w:rsid w:val="00CD02C1"/>
    <w:rsid w:val="00D03CE5"/>
    <w:rsid w:val="00DC7170"/>
    <w:rsid w:val="00DE34C5"/>
    <w:rsid w:val="00DF24DF"/>
    <w:rsid w:val="00E05F50"/>
    <w:rsid w:val="00E3516C"/>
    <w:rsid w:val="00E35374"/>
    <w:rsid w:val="00E368A3"/>
    <w:rsid w:val="00F35644"/>
    <w:rsid w:val="00F572F1"/>
    <w:rsid w:val="00F95751"/>
    <w:rsid w:val="00FC425A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4B2DA"/>
  <w15:docId w15:val="{EEEF6809-F857-4EFB-8EBB-E0985678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00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A57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8">
    <w:name w:val="List Paragraph"/>
    <w:basedOn w:val="a"/>
    <w:uiPriority w:val="34"/>
    <w:qFormat/>
    <w:rsid w:val="0046459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052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05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C6CE-5C08-4F1D-AE5A-8203D64D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Анастасия Васильева</cp:lastModifiedBy>
  <cp:revision>2</cp:revision>
  <cp:lastPrinted>2020-09-14T09:08:00Z</cp:lastPrinted>
  <dcterms:created xsi:type="dcterms:W3CDTF">2025-07-04T11:22:00Z</dcterms:created>
  <dcterms:modified xsi:type="dcterms:W3CDTF">2025-07-04T11:22:00Z</dcterms:modified>
</cp:coreProperties>
</file>